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868"/>
        <w:gridCol w:w="1620"/>
      </w:tblGrid>
      <w:tr w:rsidR="008B0AE1" w:rsidRPr="008B414F">
        <w:trPr>
          <w:trHeight w:val="206"/>
        </w:trPr>
        <w:tc>
          <w:tcPr>
            <w:tcW w:w="8568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:rsidR="008B0AE1" w:rsidRPr="00D24826" w:rsidRDefault="005D78F7" w:rsidP="006944E1">
            <w:pPr>
              <w:rPr>
                <w:b/>
                <w:sz w:val="12"/>
                <w:szCs w:val="12"/>
              </w:rPr>
            </w:pPr>
            <w:bookmarkStart w:id="0" w:name="_GoBack"/>
            <w:bookmarkEnd w:id="0"/>
            <w:r w:rsidRPr="00D24826">
              <w:rPr>
                <w:rFonts w:ascii="Verdana" w:hAnsi="Verdana"/>
                <w:b/>
                <w:sz w:val="11"/>
                <w:szCs w:val="11"/>
              </w:rPr>
              <w:t xml:space="preserve">1) Determinazione del risultato di amministrazione presunto al 31/12 </w:t>
            </w:r>
            <w:r>
              <w:rPr>
                <w:rFonts w:ascii="Verdana" w:hAnsi="Verdana"/>
                <w:b/>
                <w:noProof/>
                <w:sz w:val="11"/>
                <w:szCs w:val="11"/>
              </w:rPr>
              <w:t>2018</w:t>
            </w:r>
          </w:p>
        </w:tc>
      </w:tr>
      <w:tr w:rsidR="00DC6D61" w:rsidRPr="008B414F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6D61" w:rsidRPr="00954100" w:rsidRDefault="005D78F7" w:rsidP="00954100">
            <w:pPr>
              <w:ind w:left="-108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868" w:type="dxa"/>
            <w:tcBorders>
              <w:top w:val="single" w:sz="4" w:space="0" w:color="auto"/>
              <w:bottom w:val="single" w:sz="4" w:space="0" w:color="auto"/>
            </w:tcBorders>
          </w:tcPr>
          <w:p w:rsidR="00DC6D61" w:rsidRPr="00954100" w:rsidRDefault="005D78F7" w:rsidP="006944E1">
            <w:pPr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Risultato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di amministrazione iniziale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dell’esercizio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b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C6D61" w:rsidRPr="00954100" w:rsidRDefault="005D78F7" w:rsidP="008B414F">
            <w:pPr>
              <w:ind w:left="-108"/>
              <w:jc w:val="right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w:t>2.239.009,26</w:t>
            </w:r>
          </w:p>
        </w:tc>
      </w:tr>
      <w:tr w:rsidR="00DC6D61" w:rsidRPr="008B414F">
        <w:trPr>
          <w:trHeight w:val="227"/>
        </w:trPr>
        <w:tc>
          <w:tcPr>
            <w:tcW w:w="1080" w:type="dxa"/>
            <w:tcBorders>
              <w:top w:val="single" w:sz="4" w:space="0" w:color="auto"/>
            </w:tcBorders>
          </w:tcPr>
          <w:p w:rsidR="00DC6D61" w:rsidRPr="008B414F" w:rsidRDefault="005D78F7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  <w:tcBorders>
              <w:top w:val="single" w:sz="4" w:space="0" w:color="auto"/>
            </w:tcBorders>
          </w:tcPr>
          <w:p w:rsidR="00DC6D61" w:rsidRPr="009F721B" w:rsidRDefault="005D78F7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C6D61" w:rsidRPr="008B414F" w:rsidRDefault="005D78F7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353EDF" w:rsidRPr="008B414F">
        <w:tc>
          <w:tcPr>
            <w:tcW w:w="1080" w:type="dxa"/>
          </w:tcPr>
          <w:p w:rsidR="00353EDF" w:rsidRPr="008B414F" w:rsidRDefault="005D78F7" w:rsidP="00E24F9F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(+)</w:t>
            </w:r>
          </w:p>
        </w:tc>
        <w:tc>
          <w:tcPr>
            <w:tcW w:w="5868" w:type="dxa"/>
          </w:tcPr>
          <w:p w:rsidR="00353EDF" w:rsidRPr="009F721B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Fondo pluriennale vincolato iniziale dell’es</w:t>
            </w:r>
            <w:r>
              <w:rPr>
                <w:rFonts w:ascii="Verdana" w:hAnsi="Verdana"/>
                <w:sz w:val="11"/>
                <w:szCs w:val="11"/>
              </w:rPr>
              <w:t>e</w:t>
            </w:r>
            <w:r>
              <w:rPr>
                <w:rFonts w:ascii="Verdana" w:hAnsi="Verdana"/>
                <w:sz w:val="11"/>
                <w:szCs w:val="11"/>
              </w:rPr>
              <w:t xml:space="preserve">rcizio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353EDF" w:rsidRPr="008B414F" w:rsidRDefault="005D78F7" w:rsidP="00E24F9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276.524,00</w:t>
            </w:r>
          </w:p>
        </w:tc>
      </w:tr>
      <w:tr w:rsidR="00353EDF" w:rsidRPr="008B414F">
        <w:trPr>
          <w:trHeight w:val="208"/>
        </w:trPr>
        <w:tc>
          <w:tcPr>
            <w:tcW w:w="1080" w:type="dxa"/>
          </w:tcPr>
          <w:p w:rsidR="00353EDF" w:rsidRPr="008B414F" w:rsidRDefault="005D78F7" w:rsidP="00E24F9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353EDF" w:rsidRPr="009F721B" w:rsidRDefault="005D78F7" w:rsidP="00E24F9F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353EDF" w:rsidRPr="008B414F" w:rsidRDefault="005D78F7" w:rsidP="00E24F9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DC6D61" w:rsidRPr="008B414F">
        <w:tc>
          <w:tcPr>
            <w:tcW w:w="1080" w:type="dxa"/>
          </w:tcPr>
          <w:p w:rsidR="00DC6D61" w:rsidRPr="008B414F" w:rsidRDefault="005D78F7" w:rsidP="00954100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(+)</w:t>
            </w:r>
          </w:p>
        </w:tc>
        <w:tc>
          <w:tcPr>
            <w:tcW w:w="5868" w:type="dxa"/>
          </w:tcPr>
          <w:p w:rsidR="00DC6D61" w:rsidRPr="009F721B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Entrate già accertate</w:t>
            </w:r>
            <w:r>
              <w:rPr>
                <w:rFonts w:ascii="Verdana" w:hAnsi="Verdana"/>
                <w:sz w:val="11"/>
                <w:szCs w:val="11"/>
              </w:rPr>
              <w:t xml:space="preserve"> nell’esercizio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DC6D61" w:rsidRPr="008B414F" w:rsidRDefault="005D78F7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2.920.446,94</w:t>
            </w:r>
          </w:p>
        </w:tc>
      </w:tr>
      <w:tr w:rsidR="00DC6D61" w:rsidRPr="008B414F">
        <w:trPr>
          <w:trHeight w:val="208"/>
        </w:trPr>
        <w:tc>
          <w:tcPr>
            <w:tcW w:w="1080" w:type="dxa"/>
          </w:tcPr>
          <w:p w:rsidR="00DC6D61" w:rsidRPr="008B414F" w:rsidRDefault="005D78F7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DC6D61" w:rsidRPr="009F721B" w:rsidRDefault="005D78F7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DC6D61" w:rsidRPr="008B414F" w:rsidRDefault="005D78F7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DC6D61" w:rsidRPr="008B414F">
        <w:tc>
          <w:tcPr>
            <w:tcW w:w="1080" w:type="dxa"/>
          </w:tcPr>
          <w:p w:rsidR="00DC6D61" w:rsidRPr="008B414F" w:rsidRDefault="005D78F7" w:rsidP="00954100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(-)</w:t>
            </w:r>
          </w:p>
        </w:tc>
        <w:tc>
          <w:tcPr>
            <w:tcW w:w="5868" w:type="dxa"/>
          </w:tcPr>
          <w:p w:rsidR="00DC6D61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Uscite già impegnate</w:t>
            </w:r>
            <w:r>
              <w:rPr>
                <w:rFonts w:ascii="Verdana" w:hAnsi="Verdana"/>
                <w:sz w:val="11"/>
                <w:szCs w:val="11"/>
              </w:rPr>
              <w:t xml:space="preserve"> nell’esercizio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DC6D61" w:rsidRPr="008B414F" w:rsidRDefault="005D78F7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2.984.717,95</w:t>
            </w:r>
          </w:p>
        </w:tc>
      </w:tr>
      <w:tr w:rsidR="00954100" w:rsidRPr="008B414F">
        <w:trPr>
          <w:trHeight w:val="208"/>
        </w:trPr>
        <w:tc>
          <w:tcPr>
            <w:tcW w:w="1080" w:type="dxa"/>
          </w:tcPr>
          <w:p w:rsidR="0095410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954100" w:rsidRPr="009F721B" w:rsidRDefault="005D78F7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95410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852427" w:rsidRPr="008B414F">
        <w:tc>
          <w:tcPr>
            <w:tcW w:w="1080" w:type="dxa"/>
          </w:tcPr>
          <w:p w:rsidR="00852427" w:rsidRPr="008B414F" w:rsidRDefault="005D78F7" w:rsidP="001A0D7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(-)</w:t>
            </w:r>
          </w:p>
        </w:tc>
        <w:tc>
          <w:tcPr>
            <w:tcW w:w="5868" w:type="dxa"/>
          </w:tcPr>
          <w:p w:rsidR="00852427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 w:rsidRPr="00852427">
              <w:rPr>
                <w:rFonts w:ascii="Verdana" w:hAnsi="Verdana"/>
                <w:sz w:val="11"/>
                <w:szCs w:val="11"/>
              </w:rPr>
              <w:t>Riduzione dei residui attivi già verificatasi nell'esercizio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852427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954100" w:rsidRPr="008B414F">
        <w:trPr>
          <w:trHeight w:val="208"/>
        </w:trPr>
        <w:tc>
          <w:tcPr>
            <w:tcW w:w="1080" w:type="dxa"/>
          </w:tcPr>
          <w:p w:rsidR="0095410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954100" w:rsidRPr="009F721B" w:rsidRDefault="005D78F7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95410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852427" w:rsidRPr="008B414F">
        <w:tc>
          <w:tcPr>
            <w:tcW w:w="1080" w:type="dxa"/>
          </w:tcPr>
          <w:p w:rsidR="00852427" w:rsidRPr="008B414F" w:rsidRDefault="005D78F7" w:rsidP="001A0D7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(+)</w:t>
            </w:r>
          </w:p>
        </w:tc>
        <w:tc>
          <w:tcPr>
            <w:tcW w:w="5868" w:type="dxa"/>
          </w:tcPr>
          <w:p w:rsidR="00852427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 w:rsidRPr="00852427">
              <w:rPr>
                <w:rFonts w:ascii="Verdana" w:hAnsi="Verdana"/>
                <w:sz w:val="11"/>
                <w:szCs w:val="11"/>
              </w:rPr>
              <w:t>Incremento dei residui attivi già verificatasi nell'esercizio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852427" w:rsidRPr="008B414F" w:rsidRDefault="005D78F7" w:rsidP="001A0D7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223.892,71</w:t>
            </w:r>
          </w:p>
        </w:tc>
      </w:tr>
      <w:tr w:rsidR="00852427" w:rsidRPr="008B414F">
        <w:trPr>
          <w:trHeight w:val="208"/>
        </w:trPr>
        <w:tc>
          <w:tcPr>
            <w:tcW w:w="1080" w:type="dxa"/>
          </w:tcPr>
          <w:p w:rsidR="00852427" w:rsidRPr="008B414F" w:rsidRDefault="005D78F7" w:rsidP="001A0D7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852427" w:rsidRPr="009F721B" w:rsidRDefault="005D78F7" w:rsidP="001A0D7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852427" w:rsidRPr="008B414F" w:rsidRDefault="005D78F7" w:rsidP="001A0D7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852427" w:rsidRPr="008B414F">
        <w:tc>
          <w:tcPr>
            <w:tcW w:w="1080" w:type="dxa"/>
          </w:tcPr>
          <w:p w:rsidR="00852427" w:rsidRPr="008B414F" w:rsidRDefault="005D78F7" w:rsidP="001A0D7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(+)</w:t>
            </w:r>
          </w:p>
        </w:tc>
        <w:tc>
          <w:tcPr>
            <w:tcW w:w="5868" w:type="dxa"/>
          </w:tcPr>
          <w:p w:rsidR="00852427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 w:rsidRPr="00852427">
              <w:rPr>
                <w:rFonts w:ascii="Verdana" w:hAnsi="Verdana"/>
                <w:sz w:val="11"/>
                <w:szCs w:val="11"/>
              </w:rPr>
              <w:t>Riduzione dei residui passivi già verificatasi nell'esercizio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852427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1.933,61</w:t>
            </w:r>
          </w:p>
        </w:tc>
      </w:tr>
      <w:tr w:rsidR="00DC6D61" w:rsidRPr="008B414F">
        <w:trPr>
          <w:trHeight w:val="216"/>
        </w:trPr>
        <w:tc>
          <w:tcPr>
            <w:tcW w:w="1080" w:type="dxa"/>
          </w:tcPr>
          <w:p w:rsidR="00DC6D61" w:rsidRPr="008B414F" w:rsidRDefault="005D78F7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DC6D61" w:rsidRPr="009F721B" w:rsidRDefault="005D78F7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DC6D61" w:rsidRPr="008B414F" w:rsidRDefault="005D78F7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055270" w:rsidRPr="008B414F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55270" w:rsidRPr="00954100" w:rsidRDefault="005D78F7" w:rsidP="006D4947">
            <w:pPr>
              <w:ind w:left="-108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(=)</w:t>
            </w:r>
          </w:p>
        </w:tc>
        <w:tc>
          <w:tcPr>
            <w:tcW w:w="5868" w:type="dxa"/>
            <w:tcBorders>
              <w:top w:val="single" w:sz="4" w:space="0" w:color="auto"/>
              <w:bottom w:val="single" w:sz="4" w:space="0" w:color="auto"/>
            </w:tcBorders>
          </w:tcPr>
          <w:p w:rsidR="00055270" w:rsidRPr="00954100" w:rsidRDefault="005D78F7" w:rsidP="006944E1">
            <w:pPr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Risultato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di amministrazione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dell’esercizio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b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alla data di redazione del bilancio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dell’anno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b/>
                <w:noProof/>
                <w:sz w:val="11"/>
                <w:szCs w:val="11"/>
              </w:rPr>
              <w:t>2019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55270" w:rsidRPr="00954100" w:rsidRDefault="005D78F7" w:rsidP="006D4947">
            <w:pPr>
              <w:ind w:left="-108"/>
              <w:jc w:val="right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w:t>2.677.088,57</w:t>
            </w:r>
          </w:p>
        </w:tc>
      </w:tr>
      <w:tr w:rsidR="00055270" w:rsidRPr="008B414F">
        <w:trPr>
          <w:trHeight w:val="227"/>
        </w:trPr>
        <w:tc>
          <w:tcPr>
            <w:tcW w:w="1080" w:type="dxa"/>
            <w:tcBorders>
              <w:top w:val="single" w:sz="4" w:space="0" w:color="auto"/>
            </w:tcBorders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  <w:tcBorders>
              <w:top w:val="single" w:sz="4" w:space="0" w:color="auto"/>
            </w:tcBorders>
          </w:tcPr>
          <w:p w:rsidR="00055270" w:rsidRPr="009F721B" w:rsidRDefault="005D78F7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055270" w:rsidRPr="008B414F">
        <w:tc>
          <w:tcPr>
            <w:tcW w:w="1080" w:type="dxa"/>
          </w:tcPr>
          <w:p w:rsidR="00055270" w:rsidRPr="008B414F" w:rsidRDefault="005D78F7" w:rsidP="006D4947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(+)</w:t>
            </w:r>
          </w:p>
        </w:tc>
        <w:tc>
          <w:tcPr>
            <w:tcW w:w="5868" w:type="dxa"/>
          </w:tcPr>
          <w:p w:rsidR="00055270" w:rsidRPr="009F721B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 xml:space="preserve">Entrate </w:t>
            </w:r>
            <w:r>
              <w:rPr>
                <w:rFonts w:ascii="Verdana" w:hAnsi="Verdana"/>
                <w:sz w:val="11"/>
                <w:szCs w:val="11"/>
              </w:rPr>
              <w:t>che prevedo di accertare</w:t>
            </w:r>
            <w:r>
              <w:rPr>
                <w:rFonts w:ascii="Verdana" w:hAnsi="Verdana"/>
                <w:sz w:val="11"/>
                <w:szCs w:val="11"/>
              </w:rPr>
              <w:t xml:space="preserve"> per il restante periodo </w:t>
            </w:r>
            <w:r>
              <w:rPr>
                <w:rFonts w:ascii="Verdana" w:hAnsi="Verdana"/>
                <w:sz w:val="11"/>
                <w:szCs w:val="11"/>
              </w:rPr>
              <w:t xml:space="preserve">dell’esercizio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055270" w:rsidRPr="008B414F">
        <w:trPr>
          <w:trHeight w:val="208"/>
        </w:trPr>
        <w:tc>
          <w:tcPr>
            <w:tcW w:w="1080" w:type="dxa"/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055270" w:rsidRPr="009F721B" w:rsidRDefault="005D78F7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055270" w:rsidRPr="008B414F">
        <w:tc>
          <w:tcPr>
            <w:tcW w:w="1080" w:type="dxa"/>
          </w:tcPr>
          <w:p w:rsidR="00055270" w:rsidRPr="008B414F" w:rsidRDefault="005D78F7" w:rsidP="006D4947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(-)</w:t>
            </w:r>
          </w:p>
        </w:tc>
        <w:tc>
          <w:tcPr>
            <w:tcW w:w="5868" w:type="dxa"/>
          </w:tcPr>
          <w:p w:rsidR="00055270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Spese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sz w:val="11"/>
                <w:szCs w:val="11"/>
              </w:rPr>
              <w:t xml:space="preserve">che prevedo di impegnare </w:t>
            </w:r>
            <w:r>
              <w:rPr>
                <w:rFonts w:ascii="Verdana" w:hAnsi="Verdana"/>
                <w:sz w:val="11"/>
                <w:szCs w:val="11"/>
              </w:rPr>
              <w:t xml:space="preserve">per il restante periodo </w:t>
            </w:r>
            <w:r>
              <w:rPr>
                <w:rFonts w:ascii="Verdana" w:hAnsi="Verdana"/>
                <w:sz w:val="11"/>
                <w:szCs w:val="11"/>
              </w:rPr>
              <w:t xml:space="preserve">dell’esercizio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055270" w:rsidRPr="008B414F">
        <w:trPr>
          <w:trHeight w:val="208"/>
        </w:trPr>
        <w:tc>
          <w:tcPr>
            <w:tcW w:w="1080" w:type="dxa"/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055270" w:rsidRPr="009F721B" w:rsidRDefault="005D78F7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852427" w:rsidRPr="008B414F">
        <w:tc>
          <w:tcPr>
            <w:tcW w:w="1080" w:type="dxa"/>
          </w:tcPr>
          <w:p w:rsidR="00852427" w:rsidRPr="008B414F" w:rsidRDefault="005D78F7" w:rsidP="001A0D7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(-)</w:t>
            </w:r>
          </w:p>
        </w:tc>
        <w:tc>
          <w:tcPr>
            <w:tcW w:w="5868" w:type="dxa"/>
          </w:tcPr>
          <w:p w:rsidR="00852427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 w:rsidRPr="00852427">
              <w:rPr>
                <w:rFonts w:ascii="Verdana" w:hAnsi="Verdana"/>
                <w:sz w:val="11"/>
                <w:szCs w:val="11"/>
              </w:rPr>
              <w:t>Riduzione dei residui attivi presunta per il restante periodo dell'esercizio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852427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055270" w:rsidRPr="008B414F">
        <w:trPr>
          <w:trHeight w:val="208"/>
        </w:trPr>
        <w:tc>
          <w:tcPr>
            <w:tcW w:w="1080" w:type="dxa"/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055270" w:rsidRPr="009F721B" w:rsidRDefault="005D78F7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852427" w:rsidRPr="008B414F">
        <w:tc>
          <w:tcPr>
            <w:tcW w:w="1080" w:type="dxa"/>
          </w:tcPr>
          <w:p w:rsidR="00852427" w:rsidRPr="008B414F" w:rsidRDefault="005D78F7" w:rsidP="001A0D7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(+)</w:t>
            </w:r>
          </w:p>
        </w:tc>
        <w:tc>
          <w:tcPr>
            <w:tcW w:w="5868" w:type="dxa"/>
          </w:tcPr>
          <w:p w:rsidR="00852427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 w:rsidRPr="00852427">
              <w:rPr>
                <w:rFonts w:ascii="Verdana" w:hAnsi="Verdana"/>
                <w:sz w:val="11"/>
                <w:szCs w:val="11"/>
              </w:rPr>
              <w:t>Incremento dei residui attivi presunto per il restante periodo dell'esercizio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852427" w:rsidRPr="008B414F" w:rsidRDefault="005D78F7" w:rsidP="001A0D7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852427" w:rsidRPr="008B414F">
        <w:trPr>
          <w:trHeight w:val="208"/>
        </w:trPr>
        <w:tc>
          <w:tcPr>
            <w:tcW w:w="1080" w:type="dxa"/>
          </w:tcPr>
          <w:p w:rsidR="00852427" w:rsidRPr="008B414F" w:rsidRDefault="005D78F7" w:rsidP="001A0D74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852427" w:rsidRPr="009F721B" w:rsidRDefault="005D78F7" w:rsidP="001A0D7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852427" w:rsidRPr="008B414F" w:rsidRDefault="005D78F7" w:rsidP="001A0D7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852427" w:rsidRPr="008B414F">
        <w:tc>
          <w:tcPr>
            <w:tcW w:w="1080" w:type="dxa"/>
          </w:tcPr>
          <w:p w:rsidR="00852427" w:rsidRPr="008B414F" w:rsidRDefault="005D78F7" w:rsidP="001A0D7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(+)</w:t>
            </w:r>
          </w:p>
        </w:tc>
        <w:tc>
          <w:tcPr>
            <w:tcW w:w="5868" w:type="dxa"/>
          </w:tcPr>
          <w:p w:rsidR="00852427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 w:rsidRPr="00852427">
              <w:rPr>
                <w:rFonts w:ascii="Verdana" w:hAnsi="Verdana"/>
                <w:sz w:val="11"/>
                <w:szCs w:val="11"/>
              </w:rPr>
              <w:t>Riduzione dei residui passivi presunta per il restante periodo dell'esercizio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852427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DC6D61" w:rsidRPr="008B414F">
        <w:trPr>
          <w:trHeight w:val="227"/>
        </w:trPr>
        <w:tc>
          <w:tcPr>
            <w:tcW w:w="1080" w:type="dxa"/>
          </w:tcPr>
          <w:p w:rsidR="00DC6D61" w:rsidRPr="008B414F" w:rsidRDefault="005D78F7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</w:tcPr>
          <w:p w:rsidR="00DC6D61" w:rsidRPr="009F721B" w:rsidRDefault="005D78F7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DC6D61" w:rsidRPr="008B414F" w:rsidRDefault="005D78F7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055270" w:rsidRPr="008B414F">
        <w:tc>
          <w:tcPr>
            <w:tcW w:w="1080" w:type="dxa"/>
          </w:tcPr>
          <w:p w:rsidR="00055270" w:rsidRPr="008B414F" w:rsidRDefault="005D78F7" w:rsidP="006D4947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- </w:t>
            </w:r>
          </w:p>
        </w:tc>
        <w:tc>
          <w:tcPr>
            <w:tcW w:w="5868" w:type="dxa"/>
          </w:tcPr>
          <w:p w:rsidR="00055270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Fondo Pluriennale vincolato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sz w:val="11"/>
                <w:szCs w:val="11"/>
              </w:rPr>
              <w:t xml:space="preserve">finale presunto </w:t>
            </w:r>
            <w:r>
              <w:rPr>
                <w:rFonts w:ascii="Verdana" w:hAnsi="Verdana"/>
                <w:sz w:val="11"/>
                <w:szCs w:val="11"/>
              </w:rPr>
              <w:t>dell’esercizio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134.615,21</w:t>
            </w:r>
          </w:p>
        </w:tc>
      </w:tr>
      <w:tr w:rsidR="00055270" w:rsidRPr="008B414F">
        <w:trPr>
          <w:trHeight w:val="216"/>
        </w:trPr>
        <w:tc>
          <w:tcPr>
            <w:tcW w:w="1080" w:type="dxa"/>
            <w:tcBorders>
              <w:bottom w:val="single" w:sz="2" w:space="0" w:color="auto"/>
            </w:tcBorders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5868" w:type="dxa"/>
            <w:tcBorders>
              <w:bottom w:val="single" w:sz="2" w:space="0" w:color="auto"/>
            </w:tcBorders>
          </w:tcPr>
          <w:p w:rsidR="00055270" w:rsidRPr="009F721B" w:rsidRDefault="005D78F7" w:rsidP="006D4947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single" w:sz="2" w:space="0" w:color="auto"/>
            </w:tcBorders>
          </w:tcPr>
          <w:p w:rsidR="00055270" w:rsidRPr="008B414F" w:rsidRDefault="005D78F7" w:rsidP="006D4947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055270" w:rsidRPr="008B414F">
        <w:tc>
          <w:tcPr>
            <w:tcW w:w="1080" w:type="dxa"/>
            <w:tcBorders>
              <w:top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055270" w:rsidRPr="00954100" w:rsidRDefault="005D78F7" w:rsidP="006D4947">
            <w:pPr>
              <w:ind w:left="-108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(=)</w:t>
            </w:r>
          </w:p>
        </w:tc>
        <w:tc>
          <w:tcPr>
            <w:tcW w:w="5868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single" w:sz="2" w:space="0" w:color="auto"/>
            </w:tcBorders>
          </w:tcPr>
          <w:p w:rsidR="00055270" w:rsidRPr="00954100" w:rsidRDefault="005D78F7" w:rsidP="006944E1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A) Risultato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di amministrazione presunto al 31/12 </w:t>
            </w:r>
            <w:r>
              <w:rPr>
                <w:rFonts w:ascii="Verdana" w:hAnsi="Verdana"/>
                <w:b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</w:tcBorders>
          </w:tcPr>
          <w:p w:rsidR="00055270" w:rsidRPr="00954100" w:rsidRDefault="005D78F7" w:rsidP="006D4947">
            <w:pPr>
              <w:ind w:left="-108"/>
              <w:jc w:val="right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w:t>2.542.473,36</w:t>
            </w:r>
          </w:p>
        </w:tc>
      </w:tr>
    </w:tbl>
    <w:p w:rsidR="007B04C3" w:rsidRDefault="005D78F7" w:rsidP="007B04C3">
      <w:pPr>
        <w:rPr>
          <w:sz w:val="12"/>
          <w:szCs w:val="12"/>
        </w:rPr>
      </w:pPr>
    </w:p>
    <w:tbl>
      <w:tblPr>
        <w:tblStyle w:val="Grigliatabella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868"/>
        <w:gridCol w:w="1620"/>
      </w:tblGrid>
      <w:tr w:rsidR="00643732" w:rsidRPr="008B414F">
        <w:trPr>
          <w:trHeight w:val="206"/>
        </w:trPr>
        <w:tc>
          <w:tcPr>
            <w:tcW w:w="8568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:rsidR="00643732" w:rsidRPr="008B0AE1" w:rsidRDefault="005D78F7" w:rsidP="006944E1">
            <w:pPr>
              <w:rPr>
                <w:b/>
                <w:sz w:val="12"/>
                <w:szCs w:val="12"/>
              </w:rPr>
            </w:pPr>
            <w:r w:rsidRPr="00D24826">
              <w:rPr>
                <w:rFonts w:ascii="Verdana" w:hAnsi="Verdana"/>
                <w:b/>
                <w:sz w:val="11"/>
                <w:szCs w:val="11"/>
              </w:rPr>
              <w:t xml:space="preserve">2) Composizione del risultato di amministrazione presunto al 31/12 </w:t>
            </w:r>
            <w:r>
              <w:rPr>
                <w:rFonts w:ascii="Verdana" w:hAnsi="Verdana"/>
                <w:b/>
                <w:noProof/>
                <w:sz w:val="11"/>
                <w:szCs w:val="11"/>
              </w:rPr>
              <w:t>2018</w:t>
            </w:r>
          </w:p>
        </w:tc>
      </w:tr>
      <w:tr w:rsidR="008B0AE1" w:rsidRPr="008B414F">
        <w:trPr>
          <w:trHeight w:val="227"/>
        </w:trPr>
        <w:tc>
          <w:tcPr>
            <w:tcW w:w="6948" w:type="dxa"/>
            <w:gridSpan w:val="2"/>
          </w:tcPr>
          <w:p w:rsidR="008B0AE1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8B0AE1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43732" w:rsidRPr="008B414F">
        <w:trPr>
          <w:trHeight w:val="227"/>
        </w:trPr>
        <w:tc>
          <w:tcPr>
            <w:tcW w:w="6948" w:type="dxa"/>
            <w:gridSpan w:val="2"/>
          </w:tcPr>
          <w:p w:rsidR="00643732" w:rsidRPr="00643732" w:rsidRDefault="005D78F7" w:rsidP="00643732">
            <w:pPr>
              <w:tabs>
                <w:tab w:val="center" w:pos="3366"/>
              </w:tabs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Parte accantonata</w:t>
            </w:r>
          </w:p>
        </w:tc>
        <w:tc>
          <w:tcPr>
            <w:tcW w:w="1620" w:type="dxa"/>
          </w:tcPr>
          <w:p w:rsidR="00643732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43732" w:rsidRPr="008B414F">
        <w:tc>
          <w:tcPr>
            <w:tcW w:w="1080" w:type="dxa"/>
            <w:tcBorders>
              <w:right w:val="nil"/>
            </w:tcBorders>
          </w:tcPr>
          <w:p w:rsidR="00643732" w:rsidRPr="008B414F" w:rsidRDefault="005D78F7" w:rsidP="00782F98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868" w:type="dxa"/>
            <w:tcBorders>
              <w:left w:val="nil"/>
            </w:tcBorders>
          </w:tcPr>
          <w:p w:rsidR="00643732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 xml:space="preserve">Fondo crediti </w:t>
            </w:r>
            <w:r>
              <w:rPr>
                <w:rFonts w:ascii="Verdana" w:hAnsi="Verdana"/>
                <w:sz w:val="11"/>
                <w:szCs w:val="11"/>
              </w:rPr>
              <w:t xml:space="preserve">di dubbia esigibilità </w:t>
            </w:r>
            <w:r>
              <w:rPr>
                <w:rFonts w:ascii="Verdana" w:hAnsi="Verdana"/>
                <w:sz w:val="11"/>
                <w:szCs w:val="11"/>
              </w:rPr>
              <w:t>al 31/12/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643732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361.749,45</w:t>
            </w:r>
          </w:p>
        </w:tc>
      </w:tr>
      <w:tr w:rsidR="00360205" w:rsidRPr="008B414F">
        <w:trPr>
          <w:trHeight w:val="227"/>
        </w:trPr>
        <w:tc>
          <w:tcPr>
            <w:tcW w:w="6948" w:type="dxa"/>
            <w:gridSpan w:val="2"/>
          </w:tcPr>
          <w:p w:rsidR="00360205" w:rsidRPr="009F721B" w:rsidRDefault="005D78F7" w:rsidP="00525F4D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360205" w:rsidRPr="008B414F" w:rsidRDefault="005D78F7" w:rsidP="00525F4D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43732" w:rsidRPr="008B414F">
        <w:tc>
          <w:tcPr>
            <w:tcW w:w="1080" w:type="dxa"/>
            <w:tcBorders>
              <w:right w:val="nil"/>
            </w:tcBorders>
          </w:tcPr>
          <w:p w:rsidR="00643732" w:rsidRPr="008B414F" w:rsidRDefault="005D78F7" w:rsidP="00782F98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868" w:type="dxa"/>
            <w:tcBorders>
              <w:left w:val="nil"/>
            </w:tcBorders>
          </w:tcPr>
          <w:p w:rsidR="00643732" w:rsidRPr="00782F98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 w:rsidRPr="00782F98">
              <w:rPr>
                <w:rFonts w:ascii="Verdana" w:hAnsi="Verdana"/>
                <w:sz w:val="11"/>
                <w:szCs w:val="11"/>
              </w:rPr>
              <w:t>Accantonamento residui perenti al 31/12/</w:t>
            </w:r>
            <w:r>
              <w:rPr>
                <w:rFonts w:ascii="Verdana" w:hAnsi="Verdana"/>
                <w:noProof/>
                <w:sz w:val="11"/>
                <w:szCs w:val="11"/>
              </w:rPr>
              <w:t>2018</w:t>
            </w:r>
            <w:r w:rsidRPr="00782F98">
              <w:rPr>
                <w:rFonts w:ascii="Verdana" w:hAnsi="Verdana"/>
                <w:sz w:val="11"/>
                <w:szCs w:val="11"/>
              </w:rPr>
              <w:t>. (</w:t>
            </w:r>
            <w:proofErr w:type="gramStart"/>
            <w:r w:rsidRPr="00782F98">
              <w:rPr>
                <w:rFonts w:ascii="Verdana" w:hAnsi="Verdana"/>
                <w:sz w:val="11"/>
                <w:szCs w:val="11"/>
              </w:rPr>
              <w:t>solo</w:t>
            </w:r>
            <w:proofErr w:type="gramEnd"/>
            <w:r w:rsidRPr="00782F98">
              <w:rPr>
                <w:rFonts w:ascii="Verdana" w:hAnsi="Verdana"/>
                <w:sz w:val="11"/>
                <w:szCs w:val="11"/>
              </w:rPr>
              <w:t xml:space="preserve"> per le regioni)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643732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60205" w:rsidRPr="008B414F">
        <w:trPr>
          <w:trHeight w:val="227"/>
        </w:trPr>
        <w:tc>
          <w:tcPr>
            <w:tcW w:w="6948" w:type="dxa"/>
            <w:gridSpan w:val="2"/>
          </w:tcPr>
          <w:p w:rsidR="00360205" w:rsidRPr="009F721B" w:rsidRDefault="005D78F7" w:rsidP="00525F4D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360205" w:rsidRPr="008B414F" w:rsidRDefault="005D78F7" w:rsidP="00525F4D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643732" w:rsidRPr="008B414F">
        <w:tc>
          <w:tcPr>
            <w:tcW w:w="1080" w:type="dxa"/>
            <w:tcBorders>
              <w:right w:val="nil"/>
            </w:tcBorders>
          </w:tcPr>
          <w:p w:rsidR="00643732" w:rsidRPr="008B414F" w:rsidRDefault="005D78F7" w:rsidP="00BD0D4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868" w:type="dxa"/>
            <w:tcBorders>
              <w:left w:val="nil"/>
            </w:tcBorders>
          </w:tcPr>
          <w:p w:rsidR="00643732" w:rsidRPr="00782F98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 w:rsidRPr="00782F98">
              <w:rPr>
                <w:rFonts w:ascii="Verdana" w:hAnsi="Verdana"/>
                <w:sz w:val="11"/>
                <w:szCs w:val="11"/>
              </w:rPr>
              <w:t>Fondo anticipazioni liquidità DL 35 del 2013 e successive modifiche e rifinanziamenti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643732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60205" w:rsidRPr="008B414F">
        <w:trPr>
          <w:trHeight w:val="227"/>
        </w:trPr>
        <w:tc>
          <w:tcPr>
            <w:tcW w:w="6948" w:type="dxa"/>
            <w:gridSpan w:val="2"/>
          </w:tcPr>
          <w:p w:rsidR="00360205" w:rsidRPr="009F721B" w:rsidRDefault="005D78F7" w:rsidP="00525F4D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360205" w:rsidRPr="008B414F" w:rsidRDefault="005D78F7" w:rsidP="00525F4D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1080" w:type="dxa"/>
            <w:tcBorders>
              <w:right w:val="nil"/>
            </w:tcBorders>
          </w:tcPr>
          <w:p w:rsidR="00782F98" w:rsidRPr="008B414F" w:rsidRDefault="005D78F7" w:rsidP="00525F4D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868" w:type="dxa"/>
            <w:tcBorders>
              <w:left w:val="nil"/>
            </w:tcBorders>
          </w:tcPr>
          <w:p w:rsidR="00782F98" w:rsidRPr="00782F98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Fondo</w:t>
            </w:r>
            <w:r w:rsidRPr="00782F98">
              <w:rPr>
                <w:rFonts w:ascii="Verdana" w:hAnsi="Verdana"/>
                <w:sz w:val="11"/>
                <w:szCs w:val="11"/>
              </w:rPr>
              <w:t xml:space="preserve"> perdite società partecipate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60205" w:rsidRPr="008B414F">
        <w:trPr>
          <w:trHeight w:val="227"/>
        </w:trPr>
        <w:tc>
          <w:tcPr>
            <w:tcW w:w="6948" w:type="dxa"/>
            <w:gridSpan w:val="2"/>
          </w:tcPr>
          <w:p w:rsidR="00360205" w:rsidRPr="009F721B" w:rsidRDefault="005D78F7" w:rsidP="00525F4D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360205" w:rsidRPr="008B414F" w:rsidRDefault="005D78F7" w:rsidP="00525F4D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1080" w:type="dxa"/>
            <w:tcBorders>
              <w:right w:val="nil"/>
            </w:tcBorders>
          </w:tcPr>
          <w:p w:rsidR="00782F98" w:rsidRPr="008B414F" w:rsidRDefault="005D78F7" w:rsidP="00BD0D44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868" w:type="dxa"/>
            <w:tcBorders>
              <w:left w:val="nil"/>
            </w:tcBorders>
          </w:tcPr>
          <w:p w:rsidR="00782F98" w:rsidRPr="00782F98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 w:rsidRPr="00782F98">
              <w:rPr>
                <w:rFonts w:ascii="Verdana" w:hAnsi="Verdana"/>
                <w:sz w:val="11"/>
                <w:szCs w:val="11"/>
              </w:rPr>
              <w:t>Fondo contenzioso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360205" w:rsidRPr="008B414F">
        <w:trPr>
          <w:trHeight w:val="227"/>
        </w:trPr>
        <w:tc>
          <w:tcPr>
            <w:tcW w:w="6948" w:type="dxa"/>
            <w:gridSpan w:val="2"/>
          </w:tcPr>
          <w:p w:rsidR="00360205" w:rsidRPr="009F721B" w:rsidRDefault="005D78F7" w:rsidP="00525F4D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360205" w:rsidRPr="008B414F" w:rsidRDefault="005D78F7" w:rsidP="00525F4D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1080" w:type="dxa"/>
            <w:tcBorders>
              <w:right w:val="nil"/>
            </w:tcBorders>
          </w:tcPr>
          <w:p w:rsidR="00782F98" w:rsidRPr="008B414F" w:rsidRDefault="005D78F7" w:rsidP="00782F98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5868" w:type="dxa"/>
            <w:tcBorders>
              <w:left w:val="nil"/>
            </w:tcBorders>
          </w:tcPr>
          <w:p w:rsidR="00782F98" w:rsidRPr="00782F98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 w:rsidRPr="00782F98">
              <w:rPr>
                <w:rFonts w:ascii="Verdana" w:hAnsi="Verdana"/>
                <w:sz w:val="11"/>
                <w:szCs w:val="11"/>
              </w:rPr>
              <w:t>Altri accantonamenti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3.362,13</w:t>
            </w:r>
          </w:p>
        </w:tc>
      </w:tr>
      <w:tr w:rsidR="00360205" w:rsidRPr="008B414F">
        <w:trPr>
          <w:trHeight w:val="227"/>
        </w:trPr>
        <w:tc>
          <w:tcPr>
            <w:tcW w:w="6948" w:type="dxa"/>
            <w:gridSpan w:val="2"/>
          </w:tcPr>
          <w:p w:rsidR="00360205" w:rsidRPr="009F721B" w:rsidRDefault="005D78F7" w:rsidP="00525F4D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360205" w:rsidRPr="008B414F" w:rsidRDefault="005D78F7" w:rsidP="00525F4D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6948" w:type="dxa"/>
            <w:gridSpan w:val="2"/>
          </w:tcPr>
          <w:p w:rsidR="00782F98" w:rsidRPr="00643732" w:rsidRDefault="005D78F7" w:rsidP="006944E1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 xml:space="preserve">B) Totale parte accantonata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82F98" w:rsidRPr="00643732" w:rsidRDefault="005D78F7" w:rsidP="00BD0D44">
            <w:pPr>
              <w:ind w:left="-108"/>
              <w:jc w:val="right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w:t>365.111,58</w:t>
            </w:r>
          </w:p>
        </w:tc>
      </w:tr>
      <w:tr w:rsidR="00782F98" w:rsidRPr="008B414F">
        <w:trPr>
          <w:trHeight w:val="227"/>
        </w:trPr>
        <w:tc>
          <w:tcPr>
            <w:tcW w:w="6948" w:type="dxa"/>
            <w:gridSpan w:val="2"/>
          </w:tcPr>
          <w:p w:rsidR="00782F98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rPr>
          <w:trHeight w:val="227"/>
        </w:trPr>
        <w:tc>
          <w:tcPr>
            <w:tcW w:w="6948" w:type="dxa"/>
            <w:gridSpan w:val="2"/>
          </w:tcPr>
          <w:p w:rsidR="00782F98" w:rsidRPr="00643732" w:rsidRDefault="005D78F7" w:rsidP="00BD0D44">
            <w:pPr>
              <w:tabs>
                <w:tab w:val="center" w:pos="3366"/>
              </w:tabs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Parte vincolata</w:t>
            </w:r>
          </w:p>
        </w:tc>
        <w:tc>
          <w:tcPr>
            <w:tcW w:w="1620" w:type="dxa"/>
            <w:tcBorders>
              <w:bottom w:val="nil"/>
            </w:tcBorders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6948" w:type="dxa"/>
            <w:gridSpan w:val="2"/>
            <w:tcBorders>
              <w:right w:val="single" w:sz="2" w:space="0" w:color="auto"/>
            </w:tcBorders>
          </w:tcPr>
          <w:p w:rsidR="00782F98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Vincoli derivanti da leggi e dai principi contabili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nil"/>
            </w:tcBorders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43.765,27</w:t>
            </w:r>
          </w:p>
        </w:tc>
      </w:tr>
      <w:tr w:rsidR="00782F98" w:rsidRPr="008B414F">
        <w:trPr>
          <w:trHeight w:val="227"/>
        </w:trPr>
        <w:tc>
          <w:tcPr>
            <w:tcW w:w="6948" w:type="dxa"/>
            <w:gridSpan w:val="2"/>
          </w:tcPr>
          <w:p w:rsidR="00782F98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6948" w:type="dxa"/>
            <w:gridSpan w:val="2"/>
            <w:tcBorders>
              <w:right w:val="single" w:sz="2" w:space="0" w:color="auto"/>
            </w:tcBorders>
          </w:tcPr>
          <w:p w:rsidR="00782F98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Vincoli derivanti da trasferimenti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nil"/>
            </w:tcBorders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293.584,58</w:t>
            </w:r>
          </w:p>
        </w:tc>
      </w:tr>
      <w:tr w:rsidR="00782F98" w:rsidRPr="008B414F">
        <w:trPr>
          <w:trHeight w:val="227"/>
        </w:trPr>
        <w:tc>
          <w:tcPr>
            <w:tcW w:w="6948" w:type="dxa"/>
            <w:gridSpan w:val="2"/>
          </w:tcPr>
          <w:p w:rsidR="00782F98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6948" w:type="dxa"/>
            <w:gridSpan w:val="2"/>
            <w:tcBorders>
              <w:right w:val="single" w:sz="2" w:space="0" w:color="auto"/>
            </w:tcBorders>
          </w:tcPr>
          <w:p w:rsidR="00782F98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Vincoli derivanti dalla contrazione di mutui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nil"/>
            </w:tcBorders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14.164,30</w:t>
            </w:r>
          </w:p>
        </w:tc>
      </w:tr>
      <w:tr w:rsidR="00782F98" w:rsidRPr="008B414F">
        <w:trPr>
          <w:trHeight w:val="227"/>
        </w:trPr>
        <w:tc>
          <w:tcPr>
            <w:tcW w:w="6948" w:type="dxa"/>
            <w:gridSpan w:val="2"/>
          </w:tcPr>
          <w:p w:rsidR="00782F98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6948" w:type="dxa"/>
            <w:gridSpan w:val="2"/>
            <w:tcBorders>
              <w:right w:val="single" w:sz="2" w:space="0" w:color="auto"/>
            </w:tcBorders>
          </w:tcPr>
          <w:p w:rsidR="00782F98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Vincoli formalmente attribuiti dall’ente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nil"/>
            </w:tcBorders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268.806,63</w:t>
            </w:r>
          </w:p>
        </w:tc>
      </w:tr>
      <w:tr w:rsidR="00782F98" w:rsidRPr="008B414F">
        <w:trPr>
          <w:trHeight w:val="227"/>
        </w:trPr>
        <w:tc>
          <w:tcPr>
            <w:tcW w:w="6948" w:type="dxa"/>
            <w:gridSpan w:val="2"/>
          </w:tcPr>
          <w:p w:rsidR="00782F98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6948" w:type="dxa"/>
            <w:gridSpan w:val="2"/>
            <w:tcBorders>
              <w:right w:val="single" w:sz="2" w:space="0" w:color="auto"/>
            </w:tcBorders>
          </w:tcPr>
          <w:p w:rsidR="00782F98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Altri vincoli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nil"/>
            </w:tcBorders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782F98" w:rsidRPr="008B414F">
        <w:tc>
          <w:tcPr>
            <w:tcW w:w="6948" w:type="dxa"/>
            <w:gridSpan w:val="2"/>
          </w:tcPr>
          <w:p w:rsidR="00782F98" w:rsidRPr="00643732" w:rsidRDefault="005D78F7" w:rsidP="006944E1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 xml:space="preserve">C) Totale parte vincolata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82F98" w:rsidRPr="00643732" w:rsidRDefault="005D78F7" w:rsidP="00BD0D44">
            <w:pPr>
              <w:ind w:left="-108"/>
              <w:jc w:val="right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w:t>620.320,78</w:t>
            </w:r>
          </w:p>
        </w:tc>
      </w:tr>
      <w:tr w:rsidR="00782F98" w:rsidRPr="008B414F">
        <w:trPr>
          <w:trHeight w:val="227"/>
        </w:trPr>
        <w:tc>
          <w:tcPr>
            <w:tcW w:w="6948" w:type="dxa"/>
            <w:gridSpan w:val="2"/>
          </w:tcPr>
          <w:p w:rsidR="00782F98" w:rsidRPr="009F721B" w:rsidRDefault="005D78F7" w:rsidP="00AC2918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782F98" w:rsidRPr="008B414F" w:rsidRDefault="005D78F7" w:rsidP="00AC2918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rPr>
          <w:trHeight w:val="227"/>
        </w:trPr>
        <w:tc>
          <w:tcPr>
            <w:tcW w:w="6948" w:type="dxa"/>
            <w:gridSpan w:val="2"/>
          </w:tcPr>
          <w:p w:rsidR="00782F98" w:rsidRPr="00643732" w:rsidRDefault="005D78F7" w:rsidP="00AC2918">
            <w:pPr>
              <w:tabs>
                <w:tab w:val="center" w:pos="3366"/>
              </w:tabs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Parte destinata agli investimenti</w:t>
            </w:r>
          </w:p>
        </w:tc>
        <w:tc>
          <w:tcPr>
            <w:tcW w:w="1620" w:type="dxa"/>
            <w:tcBorders>
              <w:bottom w:val="nil"/>
            </w:tcBorders>
          </w:tcPr>
          <w:p w:rsidR="00782F98" w:rsidRPr="008B414F" w:rsidRDefault="005D78F7" w:rsidP="00AC2918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6948" w:type="dxa"/>
            <w:gridSpan w:val="2"/>
          </w:tcPr>
          <w:p w:rsidR="00782F98" w:rsidRPr="00643732" w:rsidRDefault="005D78F7" w:rsidP="006944E1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 xml:space="preserve">D) Totale </w:t>
            </w:r>
            <w:bookmarkStart w:id="1" w:name="Testo142"/>
            <w:r>
              <w:rPr>
                <w:rFonts w:ascii="Verdana" w:hAnsi="Verdana"/>
                <w:b/>
                <w:sz w:val="11"/>
                <w:szCs w:val="11"/>
              </w:rPr>
              <w:t xml:space="preserve">destinata agli investimenti </w:t>
            </w:r>
            <w:bookmarkEnd w:id="1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82F98" w:rsidRPr="00643732" w:rsidRDefault="005D78F7" w:rsidP="00BD0D44">
            <w:pPr>
              <w:ind w:left="-108"/>
              <w:jc w:val="right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w:t>181.720,14</w:t>
            </w:r>
          </w:p>
        </w:tc>
      </w:tr>
      <w:tr w:rsidR="00782F98" w:rsidRPr="008B414F">
        <w:tc>
          <w:tcPr>
            <w:tcW w:w="6948" w:type="dxa"/>
            <w:gridSpan w:val="2"/>
          </w:tcPr>
          <w:p w:rsidR="00782F98" w:rsidRPr="00643732" w:rsidRDefault="005D78F7" w:rsidP="006944E1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 xml:space="preserve">E) Totale parte disponibile (E=A-B-C-D)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82F98" w:rsidRPr="00643732" w:rsidRDefault="005D78F7" w:rsidP="00AC2918">
            <w:pPr>
              <w:ind w:left="-108"/>
              <w:jc w:val="right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w:t>1.375.320,86</w:t>
            </w:r>
          </w:p>
        </w:tc>
      </w:tr>
      <w:tr w:rsidR="00782F98" w:rsidRPr="008B414F">
        <w:trPr>
          <w:trHeight w:val="227"/>
        </w:trPr>
        <w:tc>
          <w:tcPr>
            <w:tcW w:w="6948" w:type="dxa"/>
            <w:gridSpan w:val="2"/>
            <w:tcBorders>
              <w:bottom w:val="nil"/>
              <w:right w:val="nil"/>
            </w:tcBorders>
          </w:tcPr>
          <w:p w:rsidR="00782F98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</w:tcBorders>
          </w:tcPr>
          <w:p w:rsidR="00782F98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782F98" w:rsidRPr="008B414F">
        <w:tc>
          <w:tcPr>
            <w:tcW w:w="6948" w:type="dxa"/>
            <w:gridSpan w:val="2"/>
            <w:tcBorders>
              <w:top w:val="nil"/>
              <w:bottom w:val="double" w:sz="6" w:space="0" w:color="auto"/>
              <w:right w:val="nil"/>
            </w:tcBorders>
          </w:tcPr>
          <w:p w:rsidR="00342B3E" w:rsidRPr="00342B3E" w:rsidRDefault="005D78F7" w:rsidP="006A638A">
            <w:pPr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 xml:space="preserve">Se E è negativo, tale importo è iscritto tra le spese del bilancio di previsione </w:t>
            </w:r>
            <w:r w:rsidRPr="00342B3E">
              <w:rPr>
                <w:rFonts w:ascii="Verdana" w:hAnsi="Verdana"/>
                <w:b/>
                <w:sz w:val="11"/>
                <w:szCs w:val="11"/>
              </w:rPr>
              <w:t>come disavanzo da ripianare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</w:tcBorders>
          </w:tcPr>
          <w:p w:rsidR="00782F98" w:rsidRPr="00643732" w:rsidRDefault="005D78F7" w:rsidP="00BD0D44">
            <w:pPr>
              <w:ind w:left="-108"/>
              <w:jc w:val="right"/>
              <w:rPr>
                <w:b/>
                <w:sz w:val="12"/>
                <w:szCs w:val="12"/>
              </w:rPr>
            </w:pPr>
          </w:p>
        </w:tc>
      </w:tr>
    </w:tbl>
    <w:p w:rsidR="006F4B04" w:rsidRDefault="005D78F7" w:rsidP="007B04C3">
      <w:pPr>
        <w:rPr>
          <w:sz w:val="12"/>
          <w:szCs w:val="12"/>
        </w:rPr>
      </w:pPr>
    </w:p>
    <w:p w:rsidR="008B0AE1" w:rsidRDefault="005D78F7" w:rsidP="007B04C3">
      <w:pPr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Style w:val="Grigliatabella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8"/>
        <w:gridCol w:w="1620"/>
      </w:tblGrid>
      <w:tr w:rsidR="00D63375" w:rsidRPr="008B414F">
        <w:trPr>
          <w:trHeight w:val="206"/>
        </w:trPr>
        <w:tc>
          <w:tcPr>
            <w:tcW w:w="8568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:rsidR="00D63375" w:rsidRPr="008B0AE1" w:rsidRDefault="005D78F7" w:rsidP="006944E1">
            <w:pPr>
              <w:tabs>
                <w:tab w:val="center" w:pos="3366"/>
              </w:tabs>
              <w:rPr>
                <w:b/>
                <w:sz w:val="12"/>
                <w:szCs w:val="12"/>
              </w:rPr>
            </w:pPr>
            <w:r w:rsidRPr="00D24826">
              <w:rPr>
                <w:rFonts w:ascii="Verdana" w:hAnsi="Verdana"/>
                <w:b/>
                <w:sz w:val="11"/>
                <w:szCs w:val="11"/>
              </w:rPr>
              <w:t xml:space="preserve">3) Utilizzo quote vincolate del risultato di amministrazione presunto al 31/12 </w:t>
            </w:r>
            <w:r>
              <w:rPr>
                <w:rFonts w:ascii="Verdana" w:hAnsi="Verdana"/>
                <w:b/>
                <w:noProof/>
                <w:sz w:val="11"/>
                <w:szCs w:val="11"/>
              </w:rPr>
              <w:t>2018</w:t>
            </w:r>
          </w:p>
        </w:tc>
      </w:tr>
      <w:tr w:rsidR="00D63375" w:rsidRPr="008B414F">
        <w:trPr>
          <w:trHeight w:val="227"/>
        </w:trPr>
        <w:tc>
          <w:tcPr>
            <w:tcW w:w="6948" w:type="dxa"/>
          </w:tcPr>
          <w:p w:rsidR="00D63375" w:rsidRPr="00643732" w:rsidRDefault="005D78F7" w:rsidP="00BD0D44">
            <w:pPr>
              <w:tabs>
                <w:tab w:val="center" w:pos="3366"/>
              </w:tabs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Utilizzo quota vincolata</w:t>
            </w:r>
          </w:p>
        </w:tc>
        <w:tc>
          <w:tcPr>
            <w:tcW w:w="1620" w:type="dxa"/>
          </w:tcPr>
          <w:p w:rsidR="00D63375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D63375" w:rsidRPr="008B414F">
        <w:tc>
          <w:tcPr>
            <w:tcW w:w="6948" w:type="dxa"/>
            <w:tcBorders>
              <w:right w:val="single" w:sz="2" w:space="0" w:color="auto"/>
            </w:tcBorders>
          </w:tcPr>
          <w:p w:rsidR="00D63375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Utilizzo vincoli deriva</w:t>
            </w:r>
            <w:r>
              <w:rPr>
                <w:rFonts w:ascii="Verdana" w:hAnsi="Verdana"/>
                <w:sz w:val="11"/>
                <w:szCs w:val="11"/>
              </w:rPr>
              <w:t>n</w:t>
            </w:r>
            <w:r>
              <w:rPr>
                <w:rFonts w:ascii="Verdana" w:hAnsi="Verdana"/>
                <w:sz w:val="11"/>
                <w:szCs w:val="11"/>
              </w:rPr>
              <w:t xml:space="preserve">ti da </w:t>
            </w:r>
            <w:r>
              <w:rPr>
                <w:rFonts w:ascii="Verdana" w:hAnsi="Verdana"/>
                <w:sz w:val="11"/>
                <w:szCs w:val="11"/>
              </w:rPr>
              <w:t>leggi e dai principi contabili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nil"/>
            </w:tcBorders>
          </w:tcPr>
          <w:p w:rsidR="00D63375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D63375" w:rsidRPr="008B414F">
        <w:trPr>
          <w:trHeight w:val="227"/>
        </w:trPr>
        <w:tc>
          <w:tcPr>
            <w:tcW w:w="6948" w:type="dxa"/>
          </w:tcPr>
          <w:p w:rsidR="00D63375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D63375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D63375" w:rsidRPr="008B414F">
        <w:tc>
          <w:tcPr>
            <w:tcW w:w="6948" w:type="dxa"/>
            <w:tcBorders>
              <w:right w:val="single" w:sz="2" w:space="0" w:color="auto"/>
            </w:tcBorders>
          </w:tcPr>
          <w:p w:rsidR="00D63375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Utilizzo vincoli deriva</w:t>
            </w:r>
            <w:r>
              <w:rPr>
                <w:rFonts w:ascii="Verdana" w:hAnsi="Verdana"/>
                <w:sz w:val="11"/>
                <w:szCs w:val="11"/>
              </w:rPr>
              <w:t>n</w:t>
            </w:r>
            <w:r>
              <w:rPr>
                <w:rFonts w:ascii="Verdana" w:hAnsi="Verdana"/>
                <w:sz w:val="11"/>
                <w:szCs w:val="11"/>
              </w:rPr>
              <w:t>ti da trasferimenti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nil"/>
            </w:tcBorders>
          </w:tcPr>
          <w:p w:rsidR="00D63375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D63375" w:rsidRPr="008B414F">
        <w:trPr>
          <w:trHeight w:val="227"/>
        </w:trPr>
        <w:tc>
          <w:tcPr>
            <w:tcW w:w="6948" w:type="dxa"/>
          </w:tcPr>
          <w:p w:rsidR="00D63375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D63375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D63375" w:rsidRPr="008B414F">
        <w:tc>
          <w:tcPr>
            <w:tcW w:w="6948" w:type="dxa"/>
            <w:tcBorders>
              <w:right w:val="single" w:sz="2" w:space="0" w:color="auto"/>
            </w:tcBorders>
          </w:tcPr>
          <w:p w:rsidR="00D63375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Utilizzo vincoli deriva</w:t>
            </w:r>
            <w:r>
              <w:rPr>
                <w:rFonts w:ascii="Verdana" w:hAnsi="Verdana"/>
                <w:sz w:val="11"/>
                <w:szCs w:val="11"/>
              </w:rPr>
              <w:t>n</w:t>
            </w:r>
            <w:r>
              <w:rPr>
                <w:rFonts w:ascii="Verdana" w:hAnsi="Verdana"/>
                <w:sz w:val="11"/>
                <w:szCs w:val="11"/>
              </w:rPr>
              <w:t>ti dalla contrazione di mutui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nil"/>
            </w:tcBorders>
          </w:tcPr>
          <w:p w:rsidR="00D63375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D63375" w:rsidRPr="008B414F">
        <w:trPr>
          <w:trHeight w:val="227"/>
        </w:trPr>
        <w:tc>
          <w:tcPr>
            <w:tcW w:w="6948" w:type="dxa"/>
          </w:tcPr>
          <w:p w:rsidR="00D63375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D63375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D63375" w:rsidRPr="008B414F">
        <w:tc>
          <w:tcPr>
            <w:tcW w:w="6948" w:type="dxa"/>
            <w:tcBorders>
              <w:right w:val="single" w:sz="2" w:space="0" w:color="auto"/>
            </w:tcBorders>
          </w:tcPr>
          <w:p w:rsidR="00D63375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Utilizzo vincoli formalmente attribuiti dall’ente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nil"/>
            </w:tcBorders>
          </w:tcPr>
          <w:p w:rsidR="00D63375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D63375" w:rsidRPr="008B414F">
        <w:trPr>
          <w:trHeight w:val="227"/>
        </w:trPr>
        <w:tc>
          <w:tcPr>
            <w:tcW w:w="6948" w:type="dxa"/>
          </w:tcPr>
          <w:p w:rsidR="00D63375" w:rsidRPr="009F721B" w:rsidRDefault="005D78F7" w:rsidP="00BD0D44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620" w:type="dxa"/>
          </w:tcPr>
          <w:p w:rsidR="00D63375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D63375" w:rsidRPr="008B414F">
        <w:tc>
          <w:tcPr>
            <w:tcW w:w="6948" w:type="dxa"/>
            <w:tcBorders>
              <w:right w:val="single" w:sz="2" w:space="0" w:color="auto"/>
            </w:tcBorders>
          </w:tcPr>
          <w:p w:rsidR="00D63375" w:rsidRPr="00954100" w:rsidRDefault="005D78F7" w:rsidP="006944E1">
            <w:pPr>
              <w:rPr>
                <w:rFonts w:ascii="Verdana" w:hAnsi="Verdana"/>
                <w:sz w:val="11"/>
                <w:szCs w:val="11"/>
              </w:rPr>
            </w:pPr>
            <w:r>
              <w:rPr>
                <w:rFonts w:ascii="Verdana" w:hAnsi="Verdana"/>
                <w:sz w:val="11"/>
                <w:szCs w:val="11"/>
              </w:rPr>
              <w:t>Utilizzo altri vincoli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:rsidR="00D63375" w:rsidRPr="008B414F" w:rsidRDefault="005D78F7" w:rsidP="00BD0D44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D63375" w:rsidRPr="008B414F">
        <w:tc>
          <w:tcPr>
            <w:tcW w:w="6948" w:type="dxa"/>
            <w:tcBorders>
              <w:right w:val="single" w:sz="2" w:space="0" w:color="auto"/>
            </w:tcBorders>
          </w:tcPr>
          <w:p w:rsidR="00D63375" w:rsidRPr="00643732" w:rsidRDefault="005D78F7" w:rsidP="006944E1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>
              <w:rPr>
                <w:rFonts w:ascii="Verdana" w:hAnsi="Verdana"/>
                <w:b/>
                <w:sz w:val="11"/>
                <w:szCs w:val="11"/>
              </w:rPr>
              <w:t>Totale utilizzo avanzo di amministrazione presunto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</w:tcBorders>
          </w:tcPr>
          <w:p w:rsidR="00D63375" w:rsidRPr="00643732" w:rsidRDefault="005D78F7" w:rsidP="00BD0D44">
            <w:pPr>
              <w:ind w:left="-108"/>
              <w:jc w:val="right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w:t>0,00</w:t>
            </w:r>
          </w:p>
        </w:tc>
      </w:tr>
    </w:tbl>
    <w:p w:rsidR="005D78F7" w:rsidRDefault="005D78F7"/>
    <w:sectPr w:rsidR="005D78F7" w:rsidSect="004A1C3F">
      <w:headerReference w:type="default" r:id="rId6"/>
      <w:pgSz w:w="11906" w:h="16838" w:code="9"/>
      <w:pgMar w:top="1418" w:right="1134" w:bottom="1134" w:left="113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8F7" w:rsidRDefault="005D78F7">
      <w:r>
        <w:separator/>
      </w:r>
    </w:p>
  </w:endnote>
  <w:endnote w:type="continuationSeparator" w:id="0">
    <w:p w:rsidR="005D78F7" w:rsidRDefault="005D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8F7" w:rsidRDefault="005D78F7">
      <w:r>
        <w:separator/>
      </w:r>
    </w:p>
  </w:footnote>
  <w:footnote w:type="continuationSeparator" w:id="0">
    <w:p w:rsidR="005D78F7" w:rsidRDefault="005D7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8568"/>
    </w:tblGrid>
    <w:tr w:rsidR="008B414F" w:rsidRPr="009D0940">
      <w:tc>
        <w:tcPr>
          <w:tcW w:w="8568" w:type="dxa"/>
        </w:tcPr>
        <w:p w:rsidR="008B414F" w:rsidRPr="009D0940" w:rsidRDefault="005D78F7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</w:p>
        <w:p w:rsidR="008B414F" w:rsidRDefault="005D78F7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  <w:r>
            <w:rPr>
              <w:rFonts w:ascii="Verdana" w:hAnsi="Verdana"/>
              <w:b/>
              <w:noProof/>
              <w:sz w:val="16"/>
              <w:szCs w:val="16"/>
            </w:rPr>
            <w:t>TABELLA DIMOSTRATIVA DEL RISULTATO DI AMMINISTRAZIONE PRESUNTO</w:t>
          </w:r>
        </w:p>
        <w:p w:rsidR="008B414F" w:rsidRPr="009D0940" w:rsidRDefault="005D78F7" w:rsidP="00B032A8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</w:p>
      </w:tc>
    </w:tr>
    <w:tr w:rsidR="00CF0848" w:rsidRPr="00CF0848">
      <w:tc>
        <w:tcPr>
          <w:tcW w:w="8568" w:type="dxa"/>
        </w:tcPr>
        <w:p w:rsidR="00CF0848" w:rsidRPr="00CF0848" w:rsidRDefault="005D78F7" w:rsidP="00CF0848">
          <w:pPr>
            <w:ind w:left="-108"/>
            <w:jc w:val="right"/>
            <w:rPr>
              <w:rFonts w:ascii="Verdana" w:hAnsi="Verdana"/>
              <w:sz w:val="12"/>
              <w:szCs w:val="12"/>
            </w:rPr>
          </w:pPr>
          <w:r w:rsidRPr="00CF0848">
            <w:rPr>
              <w:rFonts w:ascii="Verdana" w:hAnsi="Verdana"/>
              <w:sz w:val="12"/>
              <w:szCs w:val="12"/>
            </w:rPr>
            <w:t xml:space="preserve">Pag. </w:t>
          </w:r>
          <w:r w:rsidRPr="00CF0848">
            <w:rPr>
              <w:rFonts w:ascii="Verdana" w:hAnsi="Verdana"/>
              <w:sz w:val="12"/>
              <w:szCs w:val="12"/>
            </w:rPr>
            <w:fldChar w:fldCharType="begin"/>
          </w:r>
          <w:r w:rsidRPr="00CF0848">
            <w:rPr>
              <w:rFonts w:ascii="Verdana" w:hAnsi="Verdana"/>
              <w:sz w:val="12"/>
              <w:szCs w:val="12"/>
            </w:rPr>
            <w:instrText xml:space="preserve"> PAGE  \* Arabic  \* MERGEFORMAT </w:instrText>
          </w:r>
          <w:r w:rsidRPr="00CF0848">
            <w:rPr>
              <w:rFonts w:ascii="Verdana" w:hAnsi="Verdana"/>
              <w:sz w:val="12"/>
              <w:szCs w:val="12"/>
            </w:rPr>
            <w:fldChar w:fldCharType="separate"/>
          </w:r>
          <w:r w:rsidR="00491F0C">
            <w:rPr>
              <w:rFonts w:ascii="Verdana" w:hAnsi="Verdana"/>
              <w:noProof/>
              <w:sz w:val="12"/>
              <w:szCs w:val="12"/>
            </w:rPr>
            <w:t>1</w:t>
          </w:r>
          <w:r w:rsidRPr="00CF0848">
            <w:rPr>
              <w:rFonts w:ascii="Verdana" w:hAnsi="Verdana"/>
              <w:sz w:val="12"/>
              <w:szCs w:val="12"/>
            </w:rPr>
            <w:fldChar w:fldCharType="end"/>
          </w:r>
        </w:p>
      </w:tc>
    </w:tr>
  </w:tbl>
  <w:p w:rsidR="007B04C3" w:rsidRPr="008B414F" w:rsidRDefault="005D78F7" w:rsidP="007B04C3">
    <w:pPr>
      <w:rPr>
        <w:sz w:val="12"/>
        <w:szCs w:val="12"/>
      </w:rPr>
    </w:pPr>
    <w:r>
      <w:rPr>
        <w:sz w:val="12"/>
        <w:szCs w:val="1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C3F"/>
    <w:rsid w:val="001730D8"/>
    <w:rsid w:val="00491F0C"/>
    <w:rsid w:val="004A1C3F"/>
    <w:rsid w:val="005D78F7"/>
    <w:rsid w:val="00706F5A"/>
    <w:rsid w:val="00AB4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B5C34E-D925-4EF0-87A1-85EC1B3E2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8B4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3602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2019-02-27T14:05:00Z</dcterms:created>
  <dcterms:modified xsi:type="dcterms:W3CDTF">2019-02-27T14:05:00Z</dcterms:modified>
</cp:coreProperties>
</file>